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CE7" w:rsidRPr="005A2B3C" w:rsidRDefault="00500CE7" w:rsidP="00500CE7">
      <w:pPr>
        <w:pStyle w:val="a3"/>
        <w:rPr>
          <w:rFonts w:ascii="Times New Roman" w:hAnsi="Times New Roman" w:cs="Times New Roman"/>
          <w:sz w:val="24"/>
          <w:szCs w:val="24"/>
        </w:rPr>
      </w:pPr>
      <w:r w:rsidRPr="005A2B3C">
        <w:rPr>
          <w:rFonts w:ascii="Times New Roman" w:hAnsi="Times New Roman" w:cs="Times New Roman"/>
          <w:sz w:val="24"/>
          <w:szCs w:val="24"/>
        </w:rPr>
        <w:t xml:space="preserve">Сепараторы </w:t>
      </w:r>
      <w:proofErr w:type="spellStart"/>
      <w:r w:rsidRPr="005A2B3C">
        <w:rPr>
          <w:rFonts w:ascii="Times New Roman" w:hAnsi="Times New Roman" w:cs="Times New Roman"/>
          <w:sz w:val="24"/>
          <w:szCs w:val="24"/>
        </w:rPr>
        <w:t>энергодисперсионные</w:t>
      </w:r>
      <w:proofErr w:type="spellEnd"/>
      <w:r w:rsidRPr="005A2B3C">
        <w:rPr>
          <w:rFonts w:ascii="Times New Roman" w:hAnsi="Times New Roman" w:cs="Times New Roman"/>
          <w:sz w:val="24"/>
          <w:szCs w:val="24"/>
        </w:rPr>
        <w:t xml:space="preserve"> ф</w:t>
      </w:r>
      <w:r>
        <w:rPr>
          <w:rFonts w:ascii="Times New Roman" w:hAnsi="Times New Roman" w:cs="Times New Roman"/>
          <w:sz w:val="24"/>
          <w:szCs w:val="24"/>
        </w:rPr>
        <w:t>луоресцентные СЭФ, предназначен</w:t>
      </w:r>
      <w:r w:rsidRPr="005A2B3C">
        <w:rPr>
          <w:rFonts w:ascii="Times New Roman" w:hAnsi="Times New Roman" w:cs="Times New Roman"/>
          <w:sz w:val="24"/>
          <w:szCs w:val="24"/>
        </w:rPr>
        <w:t>ы для предварительного обогащения и разделения на технологические типы и сорта руд драгоценных, благородных, черных и цветных металлов, а также продуктов металлургических производств.</w:t>
      </w:r>
    </w:p>
    <w:p w:rsidR="00500CE7" w:rsidRPr="005A2B3C" w:rsidRDefault="00500CE7" w:rsidP="00500C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0CE7" w:rsidRPr="005A2B3C" w:rsidRDefault="00500CE7" w:rsidP="00500CE7">
      <w:pPr>
        <w:pStyle w:val="a3"/>
        <w:rPr>
          <w:rFonts w:ascii="Times New Roman" w:hAnsi="Times New Roman" w:cs="Times New Roman"/>
          <w:sz w:val="24"/>
          <w:szCs w:val="24"/>
        </w:rPr>
      </w:pPr>
      <w:r w:rsidRPr="005A2B3C">
        <w:rPr>
          <w:rFonts w:ascii="Times New Roman" w:hAnsi="Times New Roman" w:cs="Times New Roman"/>
          <w:sz w:val="24"/>
          <w:szCs w:val="24"/>
        </w:rPr>
        <w:t>По своему воздействию на окружающую среду сепараторы являются экологически безопасными изделиями, не выделяющими в процессе эксплуатации токсичных химических веществ и не подвергающими окружающую среду и людей каким-либо вредным воздействиям.</w:t>
      </w:r>
    </w:p>
    <w:p w:rsidR="00500CE7" w:rsidRPr="005A2B3C" w:rsidRDefault="00500CE7" w:rsidP="00500C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0CE7" w:rsidRPr="005A2B3C" w:rsidRDefault="00500CE7" w:rsidP="00500CE7">
      <w:pPr>
        <w:pStyle w:val="a3"/>
        <w:rPr>
          <w:rFonts w:ascii="Times New Roman" w:hAnsi="Times New Roman" w:cs="Times New Roman"/>
          <w:sz w:val="24"/>
          <w:szCs w:val="24"/>
        </w:rPr>
      </w:pPr>
      <w:r w:rsidRPr="005A2B3C">
        <w:rPr>
          <w:rFonts w:ascii="Times New Roman" w:hAnsi="Times New Roman" w:cs="Times New Roman"/>
          <w:sz w:val="24"/>
          <w:szCs w:val="24"/>
        </w:rPr>
        <w:t>Сепараторы не предназначены для эксплуатации в подземных выработках рудников, шахт и других подобных и взрывоопасных объектах.</w:t>
      </w:r>
    </w:p>
    <w:p w:rsidR="00500CE7" w:rsidRPr="005A2B3C" w:rsidRDefault="00500CE7" w:rsidP="00500C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0CE7" w:rsidRPr="005A2B3C" w:rsidRDefault="00500CE7" w:rsidP="00500CE7">
      <w:pPr>
        <w:pStyle w:val="a3"/>
        <w:rPr>
          <w:rFonts w:ascii="Times New Roman" w:hAnsi="Times New Roman" w:cs="Times New Roman"/>
          <w:sz w:val="24"/>
          <w:szCs w:val="24"/>
        </w:rPr>
      </w:pPr>
      <w:r w:rsidRPr="005A2B3C">
        <w:rPr>
          <w:rFonts w:ascii="Times New Roman" w:hAnsi="Times New Roman" w:cs="Times New Roman"/>
          <w:sz w:val="24"/>
          <w:szCs w:val="24"/>
        </w:rPr>
        <w:t>Вид климатического исполнения УХЛ</w:t>
      </w:r>
      <w:proofErr w:type="gramStart"/>
      <w:r w:rsidRPr="005A2B3C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5A2B3C">
        <w:rPr>
          <w:rFonts w:ascii="Times New Roman" w:hAnsi="Times New Roman" w:cs="Times New Roman"/>
          <w:sz w:val="24"/>
          <w:szCs w:val="24"/>
        </w:rPr>
        <w:t>.1 по ГОСТ 15150.</w:t>
      </w:r>
    </w:p>
    <w:p w:rsidR="00701695" w:rsidRDefault="00701695">
      <w:bookmarkStart w:id="0" w:name="_GoBack"/>
      <w:bookmarkEnd w:id="0"/>
    </w:p>
    <w:sectPr w:rsidR="00701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CE7"/>
    <w:rsid w:val="00500CE7"/>
    <w:rsid w:val="0070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0C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0C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2018-12-21T06:26:00Z</dcterms:created>
  <dcterms:modified xsi:type="dcterms:W3CDTF">2018-12-21T06:27:00Z</dcterms:modified>
</cp:coreProperties>
</file>